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32" w:rsidRPr="00553239" w:rsidRDefault="00D66132" w:rsidP="00D66132">
      <w:pPr>
        <w:jc w:val="center"/>
        <w:rPr>
          <w:rFonts w:ascii="TH SarabunIT๙" w:hAnsi="TH SarabunIT๙" w:cs="TH SarabunIT๙"/>
        </w:rPr>
      </w:pPr>
      <w:r w:rsidRPr="00553239">
        <w:rPr>
          <w:rFonts w:ascii="TH SarabunIT๙" w:hAnsi="TH SarabunIT๙" w:cs="TH SarabunIT๙"/>
          <w:noProof/>
        </w:rPr>
        <w:drawing>
          <wp:inline distT="0" distB="0" distL="0" distR="0">
            <wp:extent cx="914400" cy="1009650"/>
            <wp:effectExtent l="0" t="0" r="0" b="0"/>
            <wp:docPr id="6" name="รูปภาพ 6" descr="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132" w:rsidRPr="00553239" w:rsidRDefault="00D66132" w:rsidP="00D661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323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</w:t>
      </w:r>
      <w:r w:rsidR="0055323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ตำบลเกาะคาแม่ยาว</w:t>
      </w:r>
    </w:p>
    <w:p w:rsidR="00D66132" w:rsidRPr="00553239" w:rsidRDefault="00D66132" w:rsidP="00D661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323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มาตรการจัดหาและการดำเนินการเกี่ยวกับพัสดุ</w:t>
      </w:r>
    </w:p>
    <w:p w:rsidR="00D66132" w:rsidRPr="00553239" w:rsidRDefault="00D66132" w:rsidP="00D66132">
      <w:pPr>
        <w:jc w:val="center"/>
        <w:rPr>
          <w:rFonts w:ascii="TH SarabunIT๙" w:hAnsi="TH SarabunIT๙" w:cs="TH SarabunIT๙"/>
          <w:sz w:val="32"/>
          <w:szCs w:val="32"/>
        </w:rPr>
      </w:pPr>
      <w:r w:rsidRPr="00553239">
        <w:rPr>
          <w:rFonts w:ascii="TH SarabunIT๙" w:hAnsi="TH SarabunIT๙" w:cs="TH SarabunIT๙"/>
          <w:sz w:val="32"/>
          <w:szCs w:val="32"/>
        </w:rPr>
        <w:t>*******************************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</w:rPr>
      </w:pPr>
      <w:r w:rsidRPr="00553239">
        <w:rPr>
          <w:rFonts w:ascii="TH SarabunIT๙" w:hAnsi="TH SarabunIT๙" w:cs="TH SarabunIT๙"/>
          <w:cs/>
        </w:rPr>
        <w:t xml:space="preserve">ด้วยสำนักงานคณะกรรมการป้องกันและปราบปรามการทุจริตแห่งชาติ (สำนักงาน ป.ป.ช.) กำหนดแนวทางการประเมินคุณธรรมและความโปร่งใสในการดำเนินงานของหน่วยงานภาครัฐ </w:t>
      </w:r>
      <w:r w:rsidRPr="00553239">
        <w:rPr>
          <w:rFonts w:ascii="TH SarabunIT๙" w:hAnsi="TH SarabunIT๙" w:cs="TH SarabunIT๙"/>
        </w:rPr>
        <w:t xml:space="preserve">(Integrity and Transparency Assessment – ITA) </w:t>
      </w:r>
      <w:r w:rsidRPr="00553239">
        <w:rPr>
          <w:rFonts w:ascii="TH SarabunIT๙" w:hAnsi="TH SarabunIT๙" w:cs="TH SarabunIT๙"/>
          <w:cs/>
        </w:rPr>
        <w:t>ให้เทศบาลกำหนดมาตรการจัดหาและดำเนินการเกี่ยวกับพัสดุ อันเป็นส่วนหนึ่งของการส่งเสริมความโปร่งใสในการจัดซื้อจัดจ้าง เทศบาล</w:t>
      </w:r>
      <w:r w:rsidR="00553239">
        <w:rPr>
          <w:rFonts w:ascii="TH SarabunIT๙" w:hAnsi="TH SarabunIT๙" w:cs="TH SarabunIT๙" w:hint="cs"/>
          <w:cs/>
        </w:rPr>
        <w:t xml:space="preserve">ตำบลเกาะคาแม่ยาว </w:t>
      </w:r>
      <w:r w:rsidRPr="00553239">
        <w:rPr>
          <w:rFonts w:ascii="TH SarabunIT๙" w:hAnsi="TH SarabunIT๙" w:cs="TH SarabunIT๙"/>
          <w:cs/>
        </w:rPr>
        <w:t>จึงมีมาตรการกำหนดแนวทางปฏิบัติ ดังนี้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๑. การจัดหาพัสดุต้องเป็นไปอย่างถูกต้องตามกฎหมาย กฎ ระเบียบ ข้อบังคับ มติคณะรัฐมนตรี หรือแนวปฏิบัติที่ได้รับความเห็นชอบกรมส่งเสริมการปกครองท้องถิ่นหรือหน่วยงานที่เกี่ยวข้อง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๒. การจัดหาพัสดุจะต้องมีความรวดเร็ว ประหยัด โปร่งใส และคุ้มค่าในการเอื้อประโยชน์ต่อการปฏิบัติงานของ</w:t>
      </w:r>
      <w:r w:rsidR="00553239" w:rsidRPr="00553239">
        <w:rPr>
          <w:rFonts w:ascii="TH SarabunIT๙" w:hAnsi="TH SarabunIT๙" w:cs="TH SarabunIT๙"/>
          <w:cs/>
        </w:rPr>
        <w:t>เทศบาล</w:t>
      </w:r>
      <w:r w:rsidR="00553239">
        <w:rPr>
          <w:rFonts w:ascii="TH SarabunIT๙" w:hAnsi="TH SarabunIT๙" w:cs="TH SarabunIT๙" w:hint="cs"/>
          <w:cs/>
        </w:rPr>
        <w:t>ตำบลเกาะคาแม่ยาว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๓.</w:t>
      </w:r>
      <w:r w:rsidR="00553239">
        <w:rPr>
          <w:rFonts w:ascii="TH SarabunIT๙" w:hAnsi="TH SarabunIT๙" w:cs="TH SarabunIT๙" w:hint="cs"/>
          <w:cs/>
        </w:rPr>
        <w:t xml:space="preserve"> </w:t>
      </w:r>
      <w:r w:rsidRPr="00553239">
        <w:rPr>
          <w:rFonts w:ascii="TH SarabunIT๙" w:hAnsi="TH SarabunIT๙" w:cs="TH SarabunIT๙"/>
          <w:cs/>
        </w:rPr>
        <w:t>การจัดหาพัสดุต้องให้เกิดผลดีต่อเทศบาล</w:t>
      </w:r>
      <w:r w:rsidR="00553239">
        <w:rPr>
          <w:rFonts w:ascii="TH SarabunIT๙" w:hAnsi="TH SarabunIT๙" w:cs="TH SarabunIT๙" w:hint="cs"/>
          <w:cs/>
        </w:rPr>
        <w:t>ตำบลเกาะคาแม่ยาว</w:t>
      </w:r>
      <w:r w:rsidRPr="00553239">
        <w:rPr>
          <w:rFonts w:ascii="TH SarabunIT๙" w:hAnsi="TH SarabunIT๙" w:cs="TH SarabunIT๙"/>
          <w:cs/>
        </w:rPr>
        <w:t>มากที่สุด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๔. การจัดหาพัสดุต้องกระทำโดยเปิดเผย และเป็นธรรม ทั้งนี้ให้คำนึงถึงคุณภาพ ความคุ้มค่า ประโยชน์ต่อ</w:t>
      </w:r>
      <w:r w:rsidR="00553239" w:rsidRPr="00553239">
        <w:rPr>
          <w:rFonts w:ascii="TH SarabunIT๙" w:hAnsi="TH SarabunIT๙" w:cs="TH SarabunIT๙"/>
          <w:cs/>
        </w:rPr>
        <w:t>เทศบาล</w:t>
      </w:r>
      <w:r w:rsidR="00553239">
        <w:rPr>
          <w:rFonts w:ascii="TH SarabunIT๙" w:hAnsi="TH SarabunIT๙" w:cs="TH SarabunIT๙" w:hint="cs"/>
          <w:cs/>
        </w:rPr>
        <w:t>ตำบลเกาะคาแม่ยาว</w:t>
      </w:r>
      <w:r w:rsidRPr="00553239">
        <w:rPr>
          <w:rFonts w:ascii="TH SarabunIT๙" w:hAnsi="TH SarabunIT๙" w:cs="TH SarabunIT๙"/>
          <w:cs/>
        </w:rPr>
        <w:t>ผลกระทบต่อภาระประชาชนและสังคม โดยไม่ถือราคาที่ต่ำสุดเป็นเกณฑ์เพียงอย่างเดียว แต่ให้คำนึงถึงคุณภาพหรือความคุ้มค่าของการจัดหาพัสดุนั้นๆ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๕.</w:t>
      </w:r>
      <w:r w:rsidR="00553239">
        <w:rPr>
          <w:rFonts w:ascii="TH SarabunIT๙" w:hAnsi="TH SarabunIT๙" w:cs="TH SarabunIT๙" w:hint="cs"/>
          <w:cs/>
        </w:rPr>
        <w:t xml:space="preserve"> </w:t>
      </w:r>
      <w:r w:rsidRPr="00553239">
        <w:rPr>
          <w:rFonts w:ascii="TH SarabunIT๙" w:hAnsi="TH SarabunIT๙" w:cs="TH SarabunIT๙"/>
          <w:cs/>
        </w:rPr>
        <w:t>การจัดหาพัสดุ ต้องเปิดโอกาสให้มีการแข่งขันอย่างเป็นธรรมและสมเหตุสมผล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๖.</w:t>
      </w:r>
      <w:r w:rsidR="00553239">
        <w:rPr>
          <w:rFonts w:ascii="TH SarabunIT๙" w:hAnsi="TH SarabunIT๙" w:cs="TH SarabunIT๙" w:hint="cs"/>
          <w:cs/>
        </w:rPr>
        <w:t xml:space="preserve"> </w:t>
      </w:r>
      <w:r w:rsidRPr="00553239">
        <w:rPr>
          <w:rFonts w:ascii="TH SarabunIT๙" w:hAnsi="TH SarabunIT๙" w:cs="TH SarabunIT๙"/>
          <w:cs/>
        </w:rPr>
        <w:t>ให้มีการวางแผนการจัดซื้อจัดจ้างประจำปีล่วงหน้าที่ดี มีการประกาศเผยแพร่ในระบบเครือข่ายสารสนเทศที่กฎหมายกำหนด และการดำเนินการจัดหาพัสดุให้ปฏิบัติตามแผนที่วางไว้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๗.</w:t>
      </w:r>
      <w:r w:rsidR="00553239">
        <w:rPr>
          <w:rFonts w:ascii="TH SarabunIT๙" w:hAnsi="TH SarabunIT๙" w:cs="TH SarabunIT๙" w:hint="cs"/>
          <w:cs/>
        </w:rPr>
        <w:t xml:space="preserve"> </w:t>
      </w:r>
      <w:r w:rsidRPr="00553239">
        <w:rPr>
          <w:rFonts w:ascii="TH SarabunIT๙" w:hAnsi="TH SarabunIT๙" w:cs="TH SarabunIT๙"/>
          <w:cs/>
        </w:rPr>
        <w:t>ผู้ปฏิบัติงานที่จัดหาพัสดุหรือได้รับแต่งตั้งเป็นกรรมการ หรือเป็นผู้ทำหน้าที่ในการดำเนินการเกี่ยวกับพัสดุ จะต้องปฏิบัติหน้าที่ให้เป็นไปตามกฎหมาย กฎ ระเบียบ หรือมติต่างๆที่เกี่ยวข้องกับการดำเนินการเกี่ยวกับพัสดุ และจะต้องไม่เป็นผู้มีส่วนได้ส่วนเสียกับผู้ยื่นข้อเสนอหรือคู่สัญญา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๘. ผู้ปฏิบัติงานที่ทำหน้าที่จัดหาพัสดุต้องดำเนินการบันทึกรายงานผลการพิจารณา รายละเอียด วิธีการและขั้นตอนการจัดซื้อจัดจ้างและจัดเก็บไว้อย่างเป็นระบบ เพื่อประโยชน์ในการตรวจดูข้อมูลเมื่อมีการร้องขอ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  <w:cs/>
        </w:rPr>
      </w:pPr>
      <w:r w:rsidRPr="00553239">
        <w:rPr>
          <w:rFonts w:ascii="TH SarabunIT๙" w:hAnsi="TH SarabunIT๙" w:cs="TH SarabunIT๙"/>
          <w:cs/>
        </w:rPr>
        <w:t>จึงประกาศมาเพื่อทราบโดยทั่วกัน</w:t>
      </w:r>
    </w:p>
    <w:p w:rsidR="00D66132" w:rsidRPr="00553239" w:rsidRDefault="00D66132" w:rsidP="00D66132">
      <w:pPr>
        <w:pStyle w:val="a3"/>
        <w:ind w:firstLine="720"/>
        <w:jc w:val="thaiDistribute"/>
        <w:rPr>
          <w:rFonts w:ascii="TH SarabunIT๙" w:hAnsi="TH SarabunIT๙" w:cs="TH SarabunIT๙"/>
        </w:rPr>
      </w:pPr>
    </w:p>
    <w:p w:rsidR="00553239" w:rsidRPr="00553239" w:rsidRDefault="00553239" w:rsidP="00D66132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351D3F">
        <w:rPr>
          <w:rFonts w:ascii="TH SarabunIT๙" w:hAnsi="TH SarabunIT๙" w:cs="TH SarabunIT๙"/>
          <w:sz w:val="32"/>
          <w:szCs w:val="32"/>
        </w:rPr>
        <w:t xml:space="preserve">  </w:t>
      </w:r>
      <w:r w:rsidR="00D66132" w:rsidRPr="00553239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351D3F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D66132" w:rsidRPr="00553239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351D3F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553239" w:rsidRPr="00553239" w:rsidRDefault="00553239" w:rsidP="0055323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 w:rsidRPr="00553239">
        <w:rPr>
          <w:rFonts w:ascii="TH SarabunIT๙" w:hAnsi="TH SarabunIT๙" w:cs="TH SarabunIT๙"/>
          <w:sz w:val="32"/>
          <w:szCs w:val="32"/>
          <w:cs/>
        </w:rPr>
        <w:t>(</w:t>
      </w:r>
      <w:r w:rsidR="00351D3F">
        <w:rPr>
          <w:rFonts w:ascii="TH SarabunIT๙" w:hAnsi="TH SarabunIT๙" w:cs="TH SarabunIT๙" w:hint="cs"/>
          <w:sz w:val="32"/>
          <w:szCs w:val="32"/>
          <w:cs/>
        </w:rPr>
        <w:t>นายศรีทน อยู่รักญาติ</w:t>
      </w:r>
      <w:r w:rsidRPr="00553239">
        <w:rPr>
          <w:rFonts w:ascii="TH SarabunIT๙" w:hAnsi="TH SarabunIT๙" w:cs="TH SarabunIT๙"/>
          <w:sz w:val="32"/>
          <w:szCs w:val="32"/>
          <w:cs/>
        </w:rPr>
        <w:t>)</w:t>
      </w:r>
    </w:p>
    <w:p w:rsidR="00553239" w:rsidRPr="00553239" w:rsidRDefault="00553239" w:rsidP="00553239">
      <w:pPr>
        <w:jc w:val="center"/>
        <w:rPr>
          <w:rFonts w:ascii="TH SarabunIT๙" w:hAnsi="TH SarabunIT๙" w:cs="TH SarabunIT๙"/>
          <w:sz w:val="32"/>
          <w:szCs w:val="32"/>
        </w:rPr>
      </w:pPr>
      <w:r w:rsidRPr="00553239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นายกเทศมนตรีตำบลเกาะคาแม่ยาว</w:t>
      </w:r>
    </w:p>
    <w:p w:rsidR="00B86734" w:rsidRPr="00553239" w:rsidRDefault="00B86734">
      <w:pPr>
        <w:rPr>
          <w:rFonts w:ascii="TH SarabunIT๙" w:hAnsi="TH SarabunIT๙" w:cs="TH SarabunIT๙"/>
        </w:rPr>
      </w:pPr>
    </w:p>
    <w:sectPr w:rsidR="00B86734" w:rsidRPr="00553239" w:rsidSect="00A20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66132"/>
    <w:rsid w:val="00351D3F"/>
    <w:rsid w:val="00553239"/>
    <w:rsid w:val="00666DFE"/>
    <w:rsid w:val="0089034B"/>
    <w:rsid w:val="009F3F99"/>
    <w:rsid w:val="00A203A7"/>
    <w:rsid w:val="00B86734"/>
    <w:rsid w:val="00D6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132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66132"/>
    <w:rPr>
      <w:rFonts w:ascii="Times New Roman" w:eastAsia="Times New Roman" w:hAnsi="Times New Roman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53239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5323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dtc</cp:lastModifiedBy>
  <cp:revision>3</cp:revision>
  <dcterms:created xsi:type="dcterms:W3CDTF">2020-09-02T07:05:00Z</dcterms:created>
  <dcterms:modified xsi:type="dcterms:W3CDTF">2022-06-11T09:31:00Z</dcterms:modified>
</cp:coreProperties>
</file>